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DCF47" w14:textId="77777777" w:rsidR="00C76DD9" w:rsidRDefault="00C76DD9" w:rsidP="008123DD">
      <w:pPr>
        <w:rPr>
          <w:rFonts w:eastAsiaTheme="majorEastAsia"/>
          <w:color w:val="424242"/>
        </w:rPr>
      </w:pPr>
      <w:r w:rsidRPr="00C76DD9">
        <w:rPr>
          <w:rFonts w:eastAsiaTheme="majorEastAsia"/>
          <w:color w:val="424242"/>
        </w:rPr>
        <w:t xml:space="preserve">The Key Stage 3 (KS3) Physical Education (PE) curriculum provides students with the opportunity to focus on the further development of skills learnt and mastered at Key Stage 2 (KS2), and to introduce these skills into non-competitive activities as well as conditioned and competitive game situations. Students will be given opportunities to become progressively </w:t>
      </w:r>
      <w:proofErr w:type="spellStart"/>
      <w:r w:rsidRPr="00C76DD9">
        <w:rPr>
          <w:rFonts w:eastAsiaTheme="majorEastAsia"/>
          <w:color w:val="424242"/>
        </w:rPr>
        <w:t>skillful</w:t>
      </w:r>
      <w:proofErr w:type="spellEnd"/>
      <w:r w:rsidRPr="00C76DD9">
        <w:rPr>
          <w:rFonts w:eastAsiaTheme="majorEastAsia"/>
          <w:color w:val="424242"/>
        </w:rPr>
        <w:t xml:space="preserve"> and intelligent performers within a range of sports/activities which offer a good balance of breadth and depth of knowledge, movement patterns and skill mastery. They will learn how to acquire and develop skills, know how to select and apply specific skills and tactics within a variety of game situations and learn to develop a positive attitude towards participation in physical activity. The range of sports/activities has been carefully and purposefully selected based on patterns of student engagement, the monitoring of Key Performance Indicators (KPI’s) and student voice activities. We triangulate the curriculum, pedagogy and assessment to ensure that we incorporate the 3 United Learning Physical Education strands: ‘Fit to Perform’, ‘Fit to Lead’ and ‘Fit for Life’. This ensures that children progress in their motor competence, knowledge of and application of rules, strategies and tactics, as well as their ability to participate in a healthy way. </w:t>
      </w:r>
    </w:p>
    <w:p w14:paraId="1C2913E8" w14:textId="77777777" w:rsidR="00C76DD9" w:rsidRDefault="00C76DD9" w:rsidP="008123DD">
      <w:pPr>
        <w:rPr>
          <w:rFonts w:eastAsiaTheme="majorEastAsia"/>
          <w:color w:val="424242"/>
        </w:rPr>
      </w:pPr>
      <w:r w:rsidRPr="00C76DD9">
        <w:rPr>
          <w:rFonts w:eastAsiaTheme="majorEastAsia"/>
          <w:color w:val="424242"/>
        </w:rPr>
        <w:t xml:space="preserve">The PE curriculum will enable students to develop their character, their leadership skills and be given opportunities to show their creative flair. A high proportion of children start at the Albion Academy with a reading age which is lower than their chronological age and some students struggle with some elements of communication and leadership. We also know that a high proportion of children do not participate in sport/physical activity outside of PE lessons and consequently a high proportion of children begin year 7 with fundamental movement skills that are below age-related expectations. Therefore, we particularly promote the values of teamwork, leadership and resilience because these are the character traits that we feel will add the most value to the students in our local context. We also plan a small number of lessons to proactively address barriers to participation in PE and sport for girls. </w:t>
      </w:r>
    </w:p>
    <w:p w14:paraId="25E2ACEC" w14:textId="77777777" w:rsidR="00C76DD9" w:rsidRDefault="00C76DD9" w:rsidP="008123DD">
      <w:pPr>
        <w:rPr>
          <w:rFonts w:eastAsiaTheme="majorEastAsia"/>
          <w:color w:val="424242"/>
        </w:rPr>
      </w:pPr>
      <w:r w:rsidRPr="00C76DD9">
        <w:rPr>
          <w:rFonts w:eastAsiaTheme="majorEastAsia"/>
          <w:color w:val="424242"/>
        </w:rPr>
        <w:t xml:space="preserve">The PE curriculum is carefully designed to interleave carefully curated theoretical content which we believe that students are entitled to know. This is because it is valuable </w:t>
      </w:r>
      <w:proofErr w:type="gramStart"/>
      <w:r w:rsidRPr="00C76DD9">
        <w:rPr>
          <w:rFonts w:eastAsiaTheme="majorEastAsia"/>
          <w:color w:val="424242"/>
        </w:rPr>
        <w:t>in its own right to</w:t>
      </w:r>
      <w:proofErr w:type="gramEnd"/>
      <w:r w:rsidRPr="00C76DD9">
        <w:rPr>
          <w:rFonts w:eastAsiaTheme="majorEastAsia"/>
          <w:color w:val="424242"/>
        </w:rPr>
        <w:t xml:space="preserve"> enable students develop physical education as a lifelong habit, but also supports transition to KS4 core, BTEC Sport and subsequent level 3 qualifications in the sport sector. We assess and monitor the acquisition of domain specific language and tier 2 vocabulary through our oracy tracking sheets. </w:t>
      </w:r>
    </w:p>
    <w:p w14:paraId="6972970C" w14:textId="77777777" w:rsidR="009C1F50" w:rsidRDefault="00C76DD9" w:rsidP="008123DD">
      <w:pPr>
        <w:rPr>
          <w:rFonts w:eastAsiaTheme="majorEastAsia"/>
          <w:color w:val="424242"/>
        </w:rPr>
      </w:pPr>
      <w:r w:rsidRPr="00C76DD9">
        <w:rPr>
          <w:rFonts w:eastAsiaTheme="majorEastAsia"/>
          <w:color w:val="424242"/>
        </w:rPr>
        <w:t xml:space="preserve">The PE curriculum uses a mastery approach, whereby students will review, revisit and practice content throughout schemes of work and differing terms, so that the knowledge acquired is secured and rehearsed before progressing to ensure all students are appropriately stretched, challenged, and supported. This ensures students form strong bases of knowledge before moving on, and knowledge gaps are closed. Within practical lessons, this is done through warm-ups, sport specific drills and applying to pressured and competitive situations in a variety of scenarios and contexts. </w:t>
      </w:r>
    </w:p>
    <w:p w14:paraId="3E0ADD7B" w14:textId="7E99B2F0" w:rsidR="00D47374" w:rsidRPr="0071059E" w:rsidRDefault="00C76DD9" w:rsidP="008123DD">
      <w:pPr>
        <w:rPr>
          <w:rFonts w:eastAsiaTheme="majorEastAsia"/>
          <w:color w:val="424242"/>
        </w:rPr>
      </w:pPr>
      <w:r w:rsidRPr="00C76DD9">
        <w:rPr>
          <w:rFonts w:eastAsiaTheme="majorEastAsia"/>
          <w:color w:val="424242"/>
        </w:rPr>
        <w:t xml:space="preserve">The PE department offers a vast range of extra-curricular opportunities. Each term there is ranging selection of clubs that students can attend (a list of activities can be found in the </w:t>
      </w:r>
      <w:proofErr w:type="spellStart"/>
      <w:r w:rsidRPr="00C76DD9">
        <w:rPr>
          <w:rFonts w:eastAsiaTheme="majorEastAsia"/>
          <w:color w:val="424242"/>
        </w:rPr>
        <w:t>Extra curricular</w:t>
      </w:r>
      <w:proofErr w:type="spellEnd"/>
      <w:r w:rsidRPr="00C76DD9">
        <w:rPr>
          <w:rFonts w:eastAsiaTheme="majorEastAsia"/>
          <w:color w:val="424242"/>
        </w:rPr>
        <w:t xml:space="preserve"> Physical Activity and School Sport section of this document). Our 4G pitch, Multi Use Games Area (MUGA)Basketball courts and table tennis area offer students additional practice and recreational play. Students have the added opportunities to represent the school in their chosen sport through local fixtures, local tournaments and local and county competitions. We promote community links with voluntary and public sector community sport/physical activity provision through advertising local clubs/facilities in PE changing rooms.</w:t>
      </w:r>
    </w:p>
    <w:sectPr w:rsidR="00D47374" w:rsidRPr="0071059E" w:rsidSect="00A337DD">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63568" w14:textId="77777777" w:rsidR="00A40433" w:rsidRDefault="00A40433">
      <w:pPr>
        <w:spacing w:after="0" w:line="240" w:lineRule="auto"/>
      </w:pPr>
      <w:r>
        <w:separator/>
      </w:r>
    </w:p>
  </w:endnote>
  <w:endnote w:type="continuationSeparator" w:id="0">
    <w:p w14:paraId="665426B1" w14:textId="77777777" w:rsidR="00A40433" w:rsidRDefault="00A404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A3BE553" w14:paraId="3A4B95C3" w14:textId="77777777" w:rsidTr="5A3BE553">
      <w:trPr>
        <w:trHeight w:val="300"/>
      </w:trPr>
      <w:tc>
        <w:tcPr>
          <w:tcW w:w="3485" w:type="dxa"/>
        </w:tcPr>
        <w:p w14:paraId="0C106366" w14:textId="3F3E0A13" w:rsidR="5A3BE553" w:rsidRDefault="5A3BE553" w:rsidP="5A3BE553">
          <w:pPr>
            <w:pStyle w:val="Header"/>
            <w:ind w:left="-115"/>
          </w:pPr>
        </w:p>
      </w:tc>
      <w:tc>
        <w:tcPr>
          <w:tcW w:w="3485" w:type="dxa"/>
        </w:tcPr>
        <w:p w14:paraId="09E1C860" w14:textId="77412BCF" w:rsidR="5A3BE553" w:rsidRDefault="5A3BE553" w:rsidP="5A3BE553">
          <w:pPr>
            <w:pStyle w:val="Header"/>
            <w:jc w:val="center"/>
          </w:pPr>
        </w:p>
      </w:tc>
      <w:tc>
        <w:tcPr>
          <w:tcW w:w="3485" w:type="dxa"/>
        </w:tcPr>
        <w:p w14:paraId="7D351FAB" w14:textId="52066DE1" w:rsidR="5A3BE553" w:rsidRDefault="5A3BE553" w:rsidP="5A3BE553">
          <w:pPr>
            <w:pStyle w:val="Header"/>
            <w:ind w:right="-115"/>
            <w:jc w:val="right"/>
          </w:pPr>
        </w:p>
      </w:tc>
    </w:tr>
  </w:tbl>
  <w:p w14:paraId="3A942B08" w14:textId="2B751AF6" w:rsidR="5A3BE553" w:rsidRDefault="5A3BE553" w:rsidP="5A3BE5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078E3" w14:textId="77777777" w:rsidR="00A40433" w:rsidRDefault="00A40433">
      <w:pPr>
        <w:spacing w:after="0" w:line="240" w:lineRule="auto"/>
      </w:pPr>
      <w:r>
        <w:separator/>
      </w:r>
    </w:p>
  </w:footnote>
  <w:footnote w:type="continuationSeparator" w:id="0">
    <w:p w14:paraId="3F02B810" w14:textId="77777777" w:rsidR="00A40433" w:rsidRDefault="00A404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A3BE553" w14:paraId="4ACF9C6D" w14:textId="77777777" w:rsidTr="5A3BE553">
      <w:trPr>
        <w:trHeight w:val="300"/>
      </w:trPr>
      <w:tc>
        <w:tcPr>
          <w:tcW w:w="3485" w:type="dxa"/>
        </w:tcPr>
        <w:p w14:paraId="3413A493" w14:textId="509D33A5" w:rsidR="5A3BE553" w:rsidRDefault="5A3BE553" w:rsidP="5A3BE553">
          <w:pPr>
            <w:pStyle w:val="Header"/>
            <w:ind w:left="-115"/>
          </w:pPr>
        </w:p>
      </w:tc>
      <w:tc>
        <w:tcPr>
          <w:tcW w:w="3485" w:type="dxa"/>
        </w:tcPr>
        <w:p w14:paraId="2566F6BC" w14:textId="59452CFE" w:rsidR="5A3BE553" w:rsidRDefault="5A3BE553" w:rsidP="5A3BE553">
          <w:pPr>
            <w:pStyle w:val="Header"/>
            <w:jc w:val="center"/>
          </w:pPr>
        </w:p>
      </w:tc>
      <w:tc>
        <w:tcPr>
          <w:tcW w:w="3485" w:type="dxa"/>
        </w:tcPr>
        <w:p w14:paraId="3D85F966" w14:textId="3E0DC45A" w:rsidR="5A3BE553" w:rsidRDefault="5A3BE553" w:rsidP="5A3BE553">
          <w:pPr>
            <w:pStyle w:val="Header"/>
            <w:ind w:right="-115"/>
            <w:jc w:val="right"/>
          </w:pPr>
        </w:p>
      </w:tc>
    </w:tr>
  </w:tbl>
  <w:p w14:paraId="7D6568C0" w14:textId="39D31097" w:rsidR="5A3BE553" w:rsidRDefault="00D32022" w:rsidP="5A3BE553">
    <w:pPr>
      <w:pStyle w:val="Header"/>
    </w:pPr>
    <w:r>
      <w:rPr>
        <w:noProof/>
      </w:rPr>
      <w:drawing>
        <wp:anchor distT="0" distB="0" distL="114300" distR="114300" simplePos="0" relativeHeight="251658240" behindDoc="0" locked="0" layoutInCell="1" allowOverlap="1" wp14:anchorId="0CFBD421" wp14:editId="6C476D26">
          <wp:simplePos x="0" y="0"/>
          <wp:positionH relativeFrom="page">
            <wp:align>left</wp:align>
          </wp:positionH>
          <wp:positionV relativeFrom="paragraph">
            <wp:posOffset>-640080</wp:posOffset>
          </wp:positionV>
          <wp:extent cx="7560000" cy="717806"/>
          <wp:effectExtent l="0" t="0" r="3175" b="6350"/>
          <wp:wrapSquare wrapText="bothSides"/>
          <wp:docPr id="203796020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960208" name="Picture 2037960208"/>
                  <pic:cNvPicPr/>
                </pic:nvPicPr>
                <pic:blipFill>
                  <a:blip r:embed="rId1">
                    <a:extLst>
                      <a:ext uri="{28A0092B-C50C-407E-A947-70E740481C1C}">
                        <a14:useLocalDpi xmlns:a14="http://schemas.microsoft.com/office/drawing/2010/main" val="0"/>
                      </a:ext>
                    </a:extLst>
                  </a:blip>
                  <a:stretch>
                    <a:fillRect/>
                  </a:stretch>
                </pic:blipFill>
                <pic:spPr>
                  <a:xfrm>
                    <a:off x="0" y="0"/>
                    <a:ext cx="7560000" cy="717806"/>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87D14"/>
    <w:multiLevelType w:val="hybridMultilevel"/>
    <w:tmpl w:val="BF246F16"/>
    <w:lvl w:ilvl="0" w:tplc="3B5239FC">
      <w:start w:val="1"/>
      <w:numFmt w:val="decimal"/>
      <w:lvlText w:val="%1."/>
      <w:lvlJc w:val="left"/>
      <w:pPr>
        <w:ind w:left="720" w:hanging="360"/>
      </w:pPr>
    </w:lvl>
    <w:lvl w:ilvl="1" w:tplc="E07EFC2A">
      <w:start w:val="1"/>
      <w:numFmt w:val="lowerLetter"/>
      <w:lvlText w:val="%2."/>
      <w:lvlJc w:val="left"/>
      <w:pPr>
        <w:ind w:left="1440" w:hanging="360"/>
      </w:pPr>
    </w:lvl>
    <w:lvl w:ilvl="2" w:tplc="A0045228">
      <w:start w:val="1"/>
      <w:numFmt w:val="lowerRoman"/>
      <w:lvlText w:val="%3."/>
      <w:lvlJc w:val="right"/>
      <w:pPr>
        <w:ind w:left="2160" w:hanging="180"/>
      </w:pPr>
    </w:lvl>
    <w:lvl w:ilvl="3" w:tplc="39027258">
      <w:start w:val="1"/>
      <w:numFmt w:val="decimal"/>
      <w:lvlText w:val="%4."/>
      <w:lvlJc w:val="left"/>
      <w:pPr>
        <w:ind w:left="2880" w:hanging="360"/>
      </w:pPr>
    </w:lvl>
    <w:lvl w:ilvl="4" w:tplc="F912A93E">
      <w:start w:val="1"/>
      <w:numFmt w:val="lowerLetter"/>
      <w:lvlText w:val="%5."/>
      <w:lvlJc w:val="left"/>
      <w:pPr>
        <w:ind w:left="3600" w:hanging="360"/>
      </w:pPr>
    </w:lvl>
    <w:lvl w:ilvl="5" w:tplc="59BE676A">
      <w:start w:val="1"/>
      <w:numFmt w:val="lowerRoman"/>
      <w:lvlText w:val="%6."/>
      <w:lvlJc w:val="right"/>
      <w:pPr>
        <w:ind w:left="4320" w:hanging="180"/>
      </w:pPr>
    </w:lvl>
    <w:lvl w:ilvl="6" w:tplc="DCA8D9FE">
      <w:start w:val="1"/>
      <w:numFmt w:val="decimal"/>
      <w:lvlText w:val="%7."/>
      <w:lvlJc w:val="left"/>
      <w:pPr>
        <w:ind w:left="5040" w:hanging="360"/>
      </w:pPr>
    </w:lvl>
    <w:lvl w:ilvl="7" w:tplc="95B23552">
      <w:start w:val="1"/>
      <w:numFmt w:val="lowerLetter"/>
      <w:lvlText w:val="%8."/>
      <w:lvlJc w:val="left"/>
      <w:pPr>
        <w:ind w:left="5760" w:hanging="360"/>
      </w:pPr>
    </w:lvl>
    <w:lvl w:ilvl="8" w:tplc="147C483A">
      <w:start w:val="1"/>
      <w:numFmt w:val="lowerRoman"/>
      <w:lvlText w:val="%9."/>
      <w:lvlJc w:val="right"/>
      <w:pPr>
        <w:ind w:left="6480" w:hanging="180"/>
      </w:pPr>
    </w:lvl>
  </w:abstractNum>
  <w:abstractNum w:abstractNumId="1" w15:restartNumberingAfterBreak="0">
    <w:nsid w:val="16236FC6"/>
    <w:multiLevelType w:val="hybridMultilevel"/>
    <w:tmpl w:val="BF409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5C5079"/>
    <w:multiLevelType w:val="multilevel"/>
    <w:tmpl w:val="0F7E9A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46655BDA"/>
    <w:multiLevelType w:val="multilevel"/>
    <w:tmpl w:val="00C4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ABE71DF"/>
    <w:multiLevelType w:val="hybridMultilevel"/>
    <w:tmpl w:val="81C00522"/>
    <w:lvl w:ilvl="0" w:tplc="5C3CE72A">
      <w:start w:val="1"/>
      <w:numFmt w:val="decimal"/>
      <w:lvlText w:val="%1."/>
      <w:lvlJc w:val="left"/>
      <w:pPr>
        <w:ind w:left="720" w:hanging="360"/>
      </w:pPr>
    </w:lvl>
    <w:lvl w:ilvl="1" w:tplc="E0AA575C">
      <w:start w:val="1"/>
      <w:numFmt w:val="lowerLetter"/>
      <w:lvlText w:val="%2."/>
      <w:lvlJc w:val="left"/>
      <w:pPr>
        <w:ind w:left="1440" w:hanging="360"/>
      </w:pPr>
    </w:lvl>
    <w:lvl w:ilvl="2" w:tplc="F9780050">
      <w:start w:val="1"/>
      <w:numFmt w:val="lowerRoman"/>
      <w:lvlText w:val="%3."/>
      <w:lvlJc w:val="right"/>
      <w:pPr>
        <w:ind w:left="2160" w:hanging="180"/>
      </w:pPr>
    </w:lvl>
    <w:lvl w:ilvl="3" w:tplc="38FA3BCE">
      <w:start w:val="1"/>
      <w:numFmt w:val="decimal"/>
      <w:lvlText w:val="%4."/>
      <w:lvlJc w:val="left"/>
      <w:pPr>
        <w:ind w:left="2880" w:hanging="360"/>
      </w:pPr>
    </w:lvl>
    <w:lvl w:ilvl="4" w:tplc="962C86E8">
      <w:start w:val="1"/>
      <w:numFmt w:val="lowerLetter"/>
      <w:lvlText w:val="%5."/>
      <w:lvlJc w:val="left"/>
      <w:pPr>
        <w:ind w:left="3600" w:hanging="360"/>
      </w:pPr>
    </w:lvl>
    <w:lvl w:ilvl="5" w:tplc="D3D887A0">
      <w:start w:val="1"/>
      <w:numFmt w:val="lowerRoman"/>
      <w:lvlText w:val="%6."/>
      <w:lvlJc w:val="right"/>
      <w:pPr>
        <w:ind w:left="4320" w:hanging="180"/>
      </w:pPr>
    </w:lvl>
    <w:lvl w:ilvl="6" w:tplc="70283006">
      <w:start w:val="1"/>
      <w:numFmt w:val="decimal"/>
      <w:lvlText w:val="%7."/>
      <w:lvlJc w:val="left"/>
      <w:pPr>
        <w:ind w:left="5040" w:hanging="360"/>
      </w:pPr>
    </w:lvl>
    <w:lvl w:ilvl="7" w:tplc="B65C9EE4">
      <w:start w:val="1"/>
      <w:numFmt w:val="lowerLetter"/>
      <w:lvlText w:val="%8."/>
      <w:lvlJc w:val="left"/>
      <w:pPr>
        <w:ind w:left="5760" w:hanging="360"/>
      </w:pPr>
    </w:lvl>
    <w:lvl w:ilvl="8" w:tplc="3960938C">
      <w:start w:val="1"/>
      <w:numFmt w:val="lowerRoman"/>
      <w:lvlText w:val="%9."/>
      <w:lvlJc w:val="right"/>
      <w:pPr>
        <w:ind w:left="6480" w:hanging="180"/>
      </w:pPr>
    </w:lvl>
  </w:abstractNum>
  <w:num w:numId="1" w16cid:durableId="523053005">
    <w:abstractNumId w:val="4"/>
  </w:num>
  <w:num w:numId="2" w16cid:durableId="2143883703">
    <w:abstractNumId w:val="0"/>
  </w:num>
  <w:num w:numId="3" w16cid:durableId="584921566">
    <w:abstractNumId w:val="1"/>
  </w:num>
  <w:num w:numId="4" w16cid:durableId="1043092424">
    <w:abstractNumId w:val="2"/>
  </w:num>
  <w:num w:numId="5" w16cid:durableId="15749260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9EC"/>
    <w:rsid w:val="00003C29"/>
    <w:rsid w:val="000119EC"/>
    <w:rsid w:val="000138B8"/>
    <w:rsid w:val="00020F31"/>
    <w:rsid w:val="0003411C"/>
    <w:rsid w:val="00037CB9"/>
    <w:rsid w:val="00041E79"/>
    <w:rsid w:val="00050E78"/>
    <w:rsid w:val="00050EA2"/>
    <w:rsid w:val="000527BB"/>
    <w:rsid w:val="00054E67"/>
    <w:rsid w:val="00065C31"/>
    <w:rsid w:val="00071CA3"/>
    <w:rsid w:val="0007588B"/>
    <w:rsid w:val="00076332"/>
    <w:rsid w:val="00091DEF"/>
    <w:rsid w:val="000938F8"/>
    <w:rsid w:val="00093FB6"/>
    <w:rsid w:val="000A4294"/>
    <w:rsid w:val="000C5141"/>
    <w:rsid w:val="000C730A"/>
    <w:rsid w:val="000D14AC"/>
    <w:rsid w:val="000D458E"/>
    <w:rsid w:val="000E00A4"/>
    <w:rsid w:val="000E0D10"/>
    <w:rsid w:val="000E575B"/>
    <w:rsid w:val="000F5CA9"/>
    <w:rsid w:val="00114386"/>
    <w:rsid w:val="00122A31"/>
    <w:rsid w:val="001374B5"/>
    <w:rsid w:val="00140F1B"/>
    <w:rsid w:val="001414B3"/>
    <w:rsid w:val="00145215"/>
    <w:rsid w:val="00153F3D"/>
    <w:rsid w:val="00154027"/>
    <w:rsid w:val="00162A1C"/>
    <w:rsid w:val="00166E3C"/>
    <w:rsid w:val="00176F71"/>
    <w:rsid w:val="001815DC"/>
    <w:rsid w:val="0018260D"/>
    <w:rsid w:val="00182D3C"/>
    <w:rsid w:val="00183554"/>
    <w:rsid w:val="00187732"/>
    <w:rsid w:val="00190250"/>
    <w:rsid w:val="00194D17"/>
    <w:rsid w:val="001976F4"/>
    <w:rsid w:val="001A2023"/>
    <w:rsid w:val="001A21BA"/>
    <w:rsid w:val="001A3C87"/>
    <w:rsid w:val="001A5122"/>
    <w:rsid w:val="001C18C1"/>
    <w:rsid w:val="001C2774"/>
    <w:rsid w:val="001D252D"/>
    <w:rsid w:val="001E5238"/>
    <w:rsid w:val="001F67FB"/>
    <w:rsid w:val="002038C6"/>
    <w:rsid w:val="002076A5"/>
    <w:rsid w:val="00213A49"/>
    <w:rsid w:val="00213B92"/>
    <w:rsid w:val="0021681A"/>
    <w:rsid w:val="002229A5"/>
    <w:rsid w:val="002246BD"/>
    <w:rsid w:val="00231A2E"/>
    <w:rsid w:val="002443C4"/>
    <w:rsid w:val="002512C4"/>
    <w:rsid w:val="00252E06"/>
    <w:rsid w:val="00254C9F"/>
    <w:rsid w:val="0025643E"/>
    <w:rsid w:val="00261E59"/>
    <w:rsid w:val="00266DDD"/>
    <w:rsid w:val="00270E6F"/>
    <w:rsid w:val="00274584"/>
    <w:rsid w:val="002854C4"/>
    <w:rsid w:val="002860C9"/>
    <w:rsid w:val="002A3807"/>
    <w:rsid w:val="002A4939"/>
    <w:rsid w:val="002A6235"/>
    <w:rsid w:val="002B61B3"/>
    <w:rsid w:val="002C0D72"/>
    <w:rsid w:val="002C4BF6"/>
    <w:rsid w:val="002C4DC8"/>
    <w:rsid w:val="002D3E45"/>
    <w:rsid w:val="002E4F51"/>
    <w:rsid w:val="002E5BB5"/>
    <w:rsid w:val="002E5DD0"/>
    <w:rsid w:val="002F0D20"/>
    <w:rsid w:val="002F2689"/>
    <w:rsid w:val="002F34A1"/>
    <w:rsid w:val="002F48BC"/>
    <w:rsid w:val="00321EBC"/>
    <w:rsid w:val="003350E3"/>
    <w:rsid w:val="00340B7A"/>
    <w:rsid w:val="00342ED2"/>
    <w:rsid w:val="00346C23"/>
    <w:rsid w:val="00353520"/>
    <w:rsid w:val="00355F9B"/>
    <w:rsid w:val="003617FD"/>
    <w:rsid w:val="00365CDB"/>
    <w:rsid w:val="0037620C"/>
    <w:rsid w:val="003778CC"/>
    <w:rsid w:val="00384869"/>
    <w:rsid w:val="00385187"/>
    <w:rsid w:val="00386C62"/>
    <w:rsid w:val="00391D3F"/>
    <w:rsid w:val="00392FA3"/>
    <w:rsid w:val="003932CD"/>
    <w:rsid w:val="00394DDA"/>
    <w:rsid w:val="003A1784"/>
    <w:rsid w:val="003A2B5F"/>
    <w:rsid w:val="003B627C"/>
    <w:rsid w:val="003C3F41"/>
    <w:rsid w:val="003C5506"/>
    <w:rsid w:val="003C587B"/>
    <w:rsid w:val="003D49C6"/>
    <w:rsid w:val="003D6267"/>
    <w:rsid w:val="003E2BFA"/>
    <w:rsid w:val="003E5402"/>
    <w:rsid w:val="003F0558"/>
    <w:rsid w:val="003F351B"/>
    <w:rsid w:val="00400D3E"/>
    <w:rsid w:val="0040396F"/>
    <w:rsid w:val="004158AD"/>
    <w:rsid w:val="00420394"/>
    <w:rsid w:val="00420DA5"/>
    <w:rsid w:val="00421574"/>
    <w:rsid w:val="0042424F"/>
    <w:rsid w:val="00425779"/>
    <w:rsid w:val="00433D65"/>
    <w:rsid w:val="004360E4"/>
    <w:rsid w:val="00444F1F"/>
    <w:rsid w:val="00447FEE"/>
    <w:rsid w:val="0045779E"/>
    <w:rsid w:val="00460DE5"/>
    <w:rsid w:val="00462399"/>
    <w:rsid w:val="00464098"/>
    <w:rsid w:val="00467D01"/>
    <w:rsid w:val="0047382A"/>
    <w:rsid w:val="004738E1"/>
    <w:rsid w:val="00473C97"/>
    <w:rsid w:val="0048222D"/>
    <w:rsid w:val="00482EB1"/>
    <w:rsid w:val="004A2667"/>
    <w:rsid w:val="004A4F93"/>
    <w:rsid w:val="004A4FB7"/>
    <w:rsid w:val="004B3414"/>
    <w:rsid w:val="004B3C5D"/>
    <w:rsid w:val="004B7F10"/>
    <w:rsid w:val="004E3BA6"/>
    <w:rsid w:val="004E4EBB"/>
    <w:rsid w:val="004E4F42"/>
    <w:rsid w:val="004E654F"/>
    <w:rsid w:val="004E6797"/>
    <w:rsid w:val="004F276F"/>
    <w:rsid w:val="004F52BB"/>
    <w:rsid w:val="004F679D"/>
    <w:rsid w:val="00501E1F"/>
    <w:rsid w:val="00504B89"/>
    <w:rsid w:val="005076AA"/>
    <w:rsid w:val="00510312"/>
    <w:rsid w:val="005116C5"/>
    <w:rsid w:val="00534A93"/>
    <w:rsid w:val="00542D7B"/>
    <w:rsid w:val="00545B9F"/>
    <w:rsid w:val="00554185"/>
    <w:rsid w:val="00555417"/>
    <w:rsid w:val="00566DB0"/>
    <w:rsid w:val="005713A0"/>
    <w:rsid w:val="00573F96"/>
    <w:rsid w:val="005A7EFA"/>
    <w:rsid w:val="005B15C3"/>
    <w:rsid w:val="005C2406"/>
    <w:rsid w:val="005D7C03"/>
    <w:rsid w:val="005E1B34"/>
    <w:rsid w:val="005E5CCE"/>
    <w:rsid w:val="005F5814"/>
    <w:rsid w:val="00601072"/>
    <w:rsid w:val="0060655F"/>
    <w:rsid w:val="00620AB1"/>
    <w:rsid w:val="00627C97"/>
    <w:rsid w:val="00630DB8"/>
    <w:rsid w:val="00631E56"/>
    <w:rsid w:val="00640586"/>
    <w:rsid w:val="00652CB4"/>
    <w:rsid w:val="00655B13"/>
    <w:rsid w:val="006660AE"/>
    <w:rsid w:val="0067447B"/>
    <w:rsid w:val="00674F48"/>
    <w:rsid w:val="00675617"/>
    <w:rsid w:val="00677525"/>
    <w:rsid w:val="00683D00"/>
    <w:rsid w:val="00690337"/>
    <w:rsid w:val="00695745"/>
    <w:rsid w:val="006A4EEA"/>
    <w:rsid w:val="006A6F39"/>
    <w:rsid w:val="006B083E"/>
    <w:rsid w:val="006C1001"/>
    <w:rsid w:val="006F1671"/>
    <w:rsid w:val="006F1F86"/>
    <w:rsid w:val="006F31C7"/>
    <w:rsid w:val="006F79BA"/>
    <w:rsid w:val="00707185"/>
    <w:rsid w:val="0071059E"/>
    <w:rsid w:val="00721BB7"/>
    <w:rsid w:val="007251DC"/>
    <w:rsid w:val="00734D99"/>
    <w:rsid w:val="007353D6"/>
    <w:rsid w:val="00743F32"/>
    <w:rsid w:val="00764570"/>
    <w:rsid w:val="00776C07"/>
    <w:rsid w:val="00793A1B"/>
    <w:rsid w:val="0079448C"/>
    <w:rsid w:val="00794C8B"/>
    <w:rsid w:val="007A28FE"/>
    <w:rsid w:val="007C4A40"/>
    <w:rsid w:val="007D27A0"/>
    <w:rsid w:val="007D2953"/>
    <w:rsid w:val="007D3C2F"/>
    <w:rsid w:val="007F4B81"/>
    <w:rsid w:val="008054AE"/>
    <w:rsid w:val="00810359"/>
    <w:rsid w:val="008123DD"/>
    <w:rsid w:val="00822888"/>
    <w:rsid w:val="008241C4"/>
    <w:rsid w:val="0082709E"/>
    <w:rsid w:val="0083396D"/>
    <w:rsid w:val="00845754"/>
    <w:rsid w:val="008466EF"/>
    <w:rsid w:val="0085073F"/>
    <w:rsid w:val="008515E3"/>
    <w:rsid w:val="0085170A"/>
    <w:rsid w:val="0085756B"/>
    <w:rsid w:val="00881C16"/>
    <w:rsid w:val="0089610C"/>
    <w:rsid w:val="00897CC7"/>
    <w:rsid w:val="008A1EFF"/>
    <w:rsid w:val="008A3C9E"/>
    <w:rsid w:val="008B60B4"/>
    <w:rsid w:val="008C2E4E"/>
    <w:rsid w:val="008C33C9"/>
    <w:rsid w:val="008C7320"/>
    <w:rsid w:val="008D425D"/>
    <w:rsid w:val="008D59EC"/>
    <w:rsid w:val="008D7B02"/>
    <w:rsid w:val="008E1BFC"/>
    <w:rsid w:val="008F254C"/>
    <w:rsid w:val="008F6EA8"/>
    <w:rsid w:val="00907912"/>
    <w:rsid w:val="0092239E"/>
    <w:rsid w:val="0092558D"/>
    <w:rsid w:val="0094640C"/>
    <w:rsid w:val="009624CA"/>
    <w:rsid w:val="00964B8B"/>
    <w:rsid w:val="00971C92"/>
    <w:rsid w:val="00974C1C"/>
    <w:rsid w:val="0097598A"/>
    <w:rsid w:val="009800CE"/>
    <w:rsid w:val="00996B43"/>
    <w:rsid w:val="009A4E4C"/>
    <w:rsid w:val="009B70C3"/>
    <w:rsid w:val="009C1F50"/>
    <w:rsid w:val="009C2297"/>
    <w:rsid w:val="009D0281"/>
    <w:rsid w:val="009D5AB1"/>
    <w:rsid w:val="009E327F"/>
    <w:rsid w:val="009F59D9"/>
    <w:rsid w:val="00A00E3E"/>
    <w:rsid w:val="00A164A5"/>
    <w:rsid w:val="00A20E77"/>
    <w:rsid w:val="00A2385A"/>
    <w:rsid w:val="00A3308D"/>
    <w:rsid w:val="00A337DD"/>
    <w:rsid w:val="00A40433"/>
    <w:rsid w:val="00A479E2"/>
    <w:rsid w:val="00A65732"/>
    <w:rsid w:val="00A71D3D"/>
    <w:rsid w:val="00A729EF"/>
    <w:rsid w:val="00A77687"/>
    <w:rsid w:val="00A77F46"/>
    <w:rsid w:val="00A81594"/>
    <w:rsid w:val="00A9025E"/>
    <w:rsid w:val="00AA1FC0"/>
    <w:rsid w:val="00AC2339"/>
    <w:rsid w:val="00AC47B1"/>
    <w:rsid w:val="00AC7EC9"/>
    <w:rsid w:val="00AD13DA"/>
    <w:rsid w:val="00AD2170"/>
    <w:rsid w:val="00AD6E13"/>
    <w:rsid w:val="00AE4683"/>
    <w:rsid w:val="00AE7195"/>
    <w:rsid w:val="00AE76C2"/>
    <w:rsid w:val="00AF0D8C"/>
    <w:rsid w:val="00AF28F8"/>
    <w:rsid w:val="00AF652B"/>
    <w:rsid w:val="00B104BA"/>
    <w:rsid w:val="00B10EEF"/>
    <w:rsid w:val="00B1299D"/>
    <w:rsid w:val="00B13AA6"/>
    <w:rsid w:val="00B144FB"/>
    <w:rsid w:val="00B17245"/>
    <w:rsid w:val="00B2123B"/>
    <w:rsid w:val="00B300B7"/>
    <w:rsid w:val="00B32C78"/>
    <w:rsid w:val="00B35EC6"/>
    <w:rsid w:val="00B36110"/>
    <w:rsid w:val="00B36292"/>
    <w:rsid w:val="00B36FAA"/>
    <w:rsid w:val="00B410CA"/>
    <w:rsid w:val="00B5265C"/>
    <w:rsid w:val="00B52ED0"/>
    <w:rsid w:val="00B57856"/>
    <w:rsid w:val="00B615AE"/>
    <w:rsid w:val="00B67CEF"/>
    <w:rsid w:val="00B70504"/>
    <w:rsid w:val="00B7156D"/>
    <w:rsid w:val="00B7724D"/>
    <w:rsid w:val="00B77BCD"/>
    <w:rsid w:val="00B80C14"/>
    <w:rsid w:val="00B816C3"/>
    <w:rsid w:val="00B9378F"/>
    <w:rsid w:val="00B93A56"/>
    <w:rsid w:val="00B9564C"/>
    <w:rsid w:val="00B96869"/>
    <w:rsid w:val="00BA08EB"/>
    <w:rsid w:val="00BB2B84"/>
    <w:rsid w:val="00BB7F5A"/>
    <w:rsid w:val="00BC0320"/>
    <w:rsid w:val="00BC08C9"/>
    <w:rsid w:val="00BC5D56"/>
    <w:rsid w:val="00BC6B5A"/>
    <w:rsid w:val="00BD07DB"/>
    <w:rsid w:val="00BD20E5"/>
    <w:rsid w:val="00BD31DE"/>
    <w:rsid w:val="00BE050D"/>
    <w:rsid w:val="00BE7C93"/>
    <w:rsid w:val="00BF0492"/>
    <w:rsid w:val="00BF7648"/>
    <w:rsid w:val="00C020CE"/>
    <w:rsid w:val="00C033F9"/>
    <w:rsid w:val="00C06BC5"/>
    <w:rsid w:val="00C161F2"/>
    <w:rsid w:val="00C20C26"/>
    <w:rsid w:val="00C253A9"/>
    <w:rsid w:val="00C26E63"/>
    <w:rsid w:val="00C31B16"/>
    <w:rsid w:val="00C322AB"/>
    <w:rsid w:val="00C3759B"/>
    <w:rsid w:val="00C502FB"/>
    <w:rsid w:val="00C51657"/>
    <w:rsid w:val="00C634DF"/>
    <w:rsid w:val="00C70747"/>
    <w:rsid w:val="00C736AB"/>
    <w:rsid w:val="00C76DD9"/>
    <w:rsid w:val="00C8437A"/>
    <w:rsid w:val="00C84602"/>
    <w:rsid w:val="00C95C4B"/>
    <w:rsid w:val="00CA7B6D"/>
    <w:rsid w:val="00CB2B47"/>
    <w:rsid w:val="00CB45E0"/>
    <w:rsid w:val="00CC4D6E"/>
    <w:rsid w:val="00CC4DE6"/>
    <w:rsid w:val="00CD38D7"/>
    <w:rsid w:val="00CD7749"/>
    <w:rsid w:val="00CD7DD9"/>
    <w:rsid w:val="00CE1DF9"/>
    <w:rsid w:val="00CE3BC0"/>
    <w:rsid w:val="00CE4EAD"/>
    <w:rsid w:val="00CE7E80"/>
    <w:rsid w:val="00CF30FB"/>
    <w:rsid w:val="00CF6E15"/>
    <w:rsid w:val="00CF7555"/>
    <w:rsid w:val="00D130FF"/>
    <w:rsid w:val="00D2234B"/>
    <w:rsid w:val="00D26022"/>
    <w:rsid w:val="00D30D82"/>
    <w:rsid w:val="00D32022"/>
    <w:rsid w:val="00D33616"/>
    <w:rsid w:val="00D354DB"/>
    <w:rsid w:val="00D42BF4"/>
    <w:rsid w:val="00D47374"/>
    <w:rsid w:val="00D51098"/>
    <w:rsid w:val="00D63A3F"/>
    <w:rsid w:val="00D64B85"/>
    <w:rsid w:val="00D64C3F"/>
    <w:rsid w:val="00D71E78"/>
    <w:rsid w:val="00D72D4D"/>
    <w:rsid w:val="00D74819"/>
    <w:rsid w:val="00D83042"/>
    <w:rsid w:val="00D83759"/>
    <w:rsid w:val="00D8588A"/>
    <w:rsid w:val="00DA124F"/>
    <w:rsid w:val="00DA26ED"/>
    <w:rsid w:val="00DA3588"/>
    <w:rsid w:val="00DA7AFE"/>
    <w:rsid w:val="00DB4491"/>
    <w:rsid w:val="00DB6645"/>
    <w:rsid w:val="00DB6B92"/>
    <w:rsid w:val="00DB6CA6"/>
    <w:rsid w:val="00DB77B1"/>
    <w:rsid w:val="00DC2979"/>
    <w:rsid w:val="00DC56AC"/>
    <w:rsid w:val="00DC6228"/>
    <w:rsid w:val="00DD2B47"/>
    <w:rsid w:val="00DD5182"/>
    <w:rsid w:val="00DD5E92"/>
    <w:rsid w:val="00DD752A"/>
    <w:rsid w:val="00DD7F6D"/>
    <w:rsid w:val="00DE7308"/>
    <w:rsid w:val="00E0252A"/>
    <w:rsid w:val="00E13FD8"/>
    <w:rsid w:val="00E20D83"/>
    <w:rsid w:val="00E26363"/>
    <w:rsid w:val="00E27FE9"/>
    <w:rsid w:val="00E443C6"/>
    <w:rsid w:val="00E46044"/>
    <w:rsid w:val="00E548AA"/>
    <w:rsid w:val="00E619A8"/>
    <w:rsid w:val="00E679CB"/>
    <w:rsid w:val="00E94F27"/>
    <w:rsid w:val="00E96800"/>
    <w:rsid w:val="00E97132"/>
    <w:rsid w:val="00EC412F"/>
    <w:rsid w:val="00EC54BD"/>
    <w:rsid w:val="00ED035A"/>
    <w:rsid w:val="00EE0C51"/>
    <w:rsid w:val="00EE1CF7"/>
    <w:rsid w:val="00EE3E65"/>
    <w:rsid w:val="00EE5162"/>
    <w:rsid w:val="00EE64F2"/>
    <w:rsid w:val="00EF1FF8"/>
    <w:rsid w:val="00F028C5"/>
    <w:rsid w:val="00F03688"/>
    <w:rsid w:val="00F165AE"/>
    <w:rsid w:val="00F23D0D"/>
    <w:rsid w:val="00F42B7C"/>
    <w:rsid w:val="00F53713"/>
    <w:rsid w:val="00F53DAD"/>
    <w:rsid w:val="00F66C0D"/>
    <w:rsid w:val="00F81ADD"/>
    <w:rsid w:val="00F9574B"/>
    <w:rsid w:val="00FA08C5"/>
    <w:rsid w:val="00FB2CC0"/>
    <w:rsid w:val="00FB4D0F"/>
    <w:rsid w:val="00FD5A55"/>
    <w:rsid w:val="00FE3679"/>
    <w:rsid w:val="00FF04AF"/>
    <w:rsid w:val="00FF2FB8"/>
    <w:rsid w:val="00FF3792"/>
    <w:rsid w:val="00FF5929"/>
    <w:rsid w:val="00FF78B0"/>
    <w:rsid w:val="0253B14E"/>
    <w:rsid w:val="025B2A79"/>
    <w:rsid w:val="04884BD1"/>
    <w:rsid w:val="053ABB65"/>
    <w:rsid w:val="05572C9C"/>
    <w:rsid w:val="06305184"/>
    <w:rsid w:val="079AFCE4"/>
    <w:rsid w:val="08298CFE"/>
    <w:rsid w:val="093C5ED0"/>
    <w:rsid w:val="0A21D056"/>
    <w:rsid w:val="0A8EA650"/>
    <w:rsid w:val="0B14507E"/>
    <w:rsid w:val="0B4EA6C6"/>
    <w:rsid w:val="0C0F7BE1"/>
    <w:rsid w:val="0CB020DF"/>
    <w:rsid w:val="0FEDA0B8"/>
    <w:rsid w:val="1087AF86"/>
    <w:rsid w:val="10C59A4B"/>
    <w:rsid w:val="11907CFC"/>
    <w:rsid w:val="11AF5FC2"/>
    <w:rsid w:val="12FA8356"/>
    <w:rsid w:val="13759B8D"/>
    <w:rsid w:val="13C19C4D"/>
    <w:rsid w:val="144EE003"/>
    <w:rsid w:val="14828A83"/>
    <w:rsid w:val="14AB77A9"/>
    <w:rsid w:val="14F72F81"/>
    <w:rsid w:val="15243A7F"/>
    <w:rsid w:val="15850C9F"/>
    <w:rsid w:val="158EE6EC"/>
    <w:rsid w:val="165DC15D"/>
    <w:rsid w:val="172AB74D"/>
    <w:rsid w:val="17920068"/>
    <w:rsid w:val="19512D24"/>
    <w:rsid w:val="1C1E6A83"/>
    <w:rsid w:val="1D2E000B"/>
    <w:rsid w:val="1E2EC5DC"/>
    <w:rsid w:val="1EDD346C"/>
    <w:rsid w:val="1F2FD62F"/>
    <w:rsid w:val="207A7EAF"/>
    <w:rsid w:val="2379D441"/>
    <w:rsid w:val="237AF38E"/>
    <w:rsid w:val="23F011F8"/>
    <w:rsid w:val="2406EA71"/>
    <w:rsid w:val="264BBEBE"/>
    <w:rsid w:val="28C9EC0F"/>
    <w:rsid w:val="2BE350AE"/>
    <w:rsid w:val="2C447A58"/>
    <w:rsid w:val="2CADA11D"/>
    <w:rsid w:val="2DAC5ABE"/>
    <w:rsid w:val="2DF0E0B6"/>
    <w:rsid w:val="2FDE3555"/>
    <w:rsid w:val="31152E5E"/>
    <w:rsid w:val="32EC5BE0"/>
    <w:rsid w:val="34E4E684"/>
    <w:rsid w:val="36AFD546"/>
    <w:rsid w:val="373D35E3"/>
    <w:rsid w:val="3765D2D5"/>
    <w:rsid w:val="3787E97A"/>
    <w:rsid w:val="38CA43C3"/>
    <w:rsid w:val="38E0EB39"/>
    <w:rsid w:val="3A021D78"/>
    <w:rsid w:val="3B21DB4D"/>
    <w:rsid w:val="3D8F35F2"/>
    <w:rsid w:val="40521EDB"/>
    <w:rsid w:val="40EA6F4B"/>
    <w:rsid w:val="41A88B91"/>
    <w:rsid w:val="4462F335"/>
    <w:rsid w:val="44C38B7A"/>
    <w:rsid w:val="46A4A68C"/>
    <w:rsid w:val="4802BC27"/>
    <w:rsid w:val="4A563E15"/>
    <w:rsid w:val="4C7B56BE"/>
    <w:rsid w:val="4DE746AC"/>
    <w:rsid w:val="4DED5974"/>
    <w:rsid w:val="4EEEAAD6"/>
    <w:rsid w:val="4F177ECE"/>
    <w:rsid w:val="4F83170D"/>
    <w:rsid w:val="511EE76E"/>
    <w:rsid w:val="52D039E0"/>
    <w:rsid w:val="53791B68"/>
    <w:rsid w:val="5385402C"/>
    <w:rsid w:val="54150829"/>
    <w:rsid w:val="55721AC6"/>
    <w:rsid w:val="56D2C8DA"/>
    <w:rsid w:val="5784BF29"/>
    <w:rsid w:val="5A3BE553"/>
    <w:rsid w:val="5ADDE2D8"/>
    <w:rsid w:val="5BF9143E"/>
    <w:rsid w:val="5D8B7DE8"/>
    <w:rsid w:val="5E41E11D"/>
    <w:rsid w:val="5E5C98E6"/>
    <w:rsid w:val="60F8DAB8"/>
    <w:rsid w:val="6186AD63"/>
    <w:rsid w:val="6237B6BD"/>
    <w:rsid w:val="633C0D82"/>
    <w:rsid w:val="6345C5C1"/>
    <w:rsid w:val="63491248"/>
    <w:rsid w:val="636CB5F1"/>
    <w:rsid w:val="64744E2D"/>
    <w:rsid w:val="64A8D8BA"/>
    <w:rsid w:val="65235034"/>
    <w:rsid w:val="65642879"/>
    <w:rsid w:val="65C11431"/>
    <w:rsid w:val="676DEEFC"/>
    <w:rsid w:val="6798E921"/>
    <w:rsid w:val="67AC3A42"/>
    <w:rsid w:val="683A3E3D"/>
    <w:rsid w:val="68E270DB"/>
    <w:rsid w:val="69480AA3"/>
    <w:rsid w:val="694E107F"/>
    <w:rsid w:val="695842D6"/>
    <w:rsid w:val="6A369CB9"/>
    <w:rsid w:val="6D6A3E87"/>
    <w:rsid w:val="6EAC3E9F"/>
    <w:rsid w:val="6F285371"/>
    <w:rsid w:val="714CE640"/>
    <w:rsid w:val="71B57609"/>
    <w:rsid w:val="7200160B"/>
    <w:rsid w:val="7355BE28"/>
    <w:rsid w:val="73995CFB"/>
    <w:rsid w:val="742EF640"/>
    <w:rsid w:val="7A07B137"/>
    <w:rsid w:val="7A54CECA"/>
    <w:rsid w:val="7C2525B5"/>
    <w:rsid w:val="7DBBA23A"/>
    <w:rsid w:val="7EBF7D9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28F2D"/>
  <w15:chartTrackingRefBased/>
  <w15:docId w15:val="{BA5CAF94-00E4-4C3D-B644-CBE1577D9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2385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2385A"/>
    <w:rPr>
      <w:b/>
      <w:bCs/>
    </w:rPr>
  </w:style>
  <w:style w:type="paragraph" w:styleId="ListParagraph">
    <w:name w:val="List Paragraph"/>
    <w:basedOn w:val="Normal"/>
    <w:uiPriority w:val="34"/>
    <w:qFormat/>
    <w:rsid w:val="00DC6228"/>
    <w:pPr>
      <w:ind w:left="720"/>
      <w:contextualSpacing/>
    </w:pPr>
  </w:style>
  <w:style w:type="paragraph" w:styleId="Header">
    <w:name w:val="header"/>
    <w:basedOn w:val="Normal"/>
    <w:uiPriority w:val="99"/>
    <w:unhideWhenUsed/>
    <w:rsid w:val="5A3BE553"/>
    <w:pPr>
      <w:tabs>
        <w:tab w:val="center" w:pos="4680"/>
        <w:tab w:val="right" w:pos="9360"/>
      </w:tabs>
      <w:spacing w:after="0" w:line="240" w:lineRule="auto"/>
    </w:pPr>
  </w:style>
  <w:style w:type="paragraph" w:styleId="Footer">
    <w:name w:val="footer"/>
    <w:basedOn w:val="Normal"/>
    <w:uiPriority w:val="99"/>
    <w:unhideWhenUsed/>
    <w:rsid w:val="5A3BE553"/>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8123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414985">
      <w:bodyDiv w:val="1"/>
      <w:marLeft w:val="0"/>
      <w:marRight w:val="0"/>
      <w:marTop w:val="0"/>
      <w:marBottom w:val="0"/>
      <w:divBdr>
        <w:top w:val="none" w:sz="0" w:space="0" w:color="auto"/>
        <w:left w:val="none" w:sz="0" w:space="0" w:color="auto"/>
        <w:bottom w:val="none" w:sz="0" w:space="0" w:color="auto"/>
        <w:right w:val="none" w:sz="0" w:space="0" w:color="auto"/>
      </w:divBdr>
    </w:div>
    <w:div w:id="838739650">
      <w:bodyDiv w:val="1"/>
      <w:marLeft w:val="0"/>
      <w:marRight w:val="0"/>
      <w:marTop w:val="0"/>
      <w:marBottom w:val="0"/>
      <w:divBdr>
        <w:top w:val="none" w:sz="0" w:space="0" w:color="auto"/>
        <w:left w:val="none" w:sz="0" w:space="0" w:color="auto"/>
        <w:bottom w:val="none" w:sz="0" w:space="0" w:color="auto"/>
        <w:right w:val="none" w:sz="0" w:space="0" w:color="auto"/>
      </w:divBdr>
    </w:div>
    <w:div w:id="1654942311">
      <w:bodyDiv w:val="1"/>
      <w:marLeft w:val="0"/>
      <w:marRight w:val="0"/>
      <w:marTop w:val="0"/>
      <w:marBottom w:val="0"/>
      <w:divBdr>
        <w:top w:val="none" w:sz="0" w:space="0" w:color="auto"/>
        <w:left w:val="none" w:sz="0" w:space="0" w:color="auto"/>
        <w:bottom w:val="none" w:sz="0" w:space="0" w:color="auto"/>
        <w:right w:val="none" w:sz="0" w:space="0" w:color="auto"/>
      </w:divBdr>
    </w:div>
    <w:div w:id="192525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ec85117-56f8-48b6-ac55-a10e391da8c7">
      <UserInfo>
        <DisplayName>Adam Rashud</DisplayName>
        <AccountId>54</AccountId>
        <AccountType/>
      </UserInfo>
      <UserInfo>
        <DisplayName>Andrew Owen</DisplayName>
        <AccountId>19</AccountId>
        <AccountType/>
      </UserInfo>
      <UserInfo>
        <DisplayName>Katie Eaton</DisplayName>
        <AccountId>17</AccountId>
        <AccountType/>
      </UserInfo>
    </SharedWithUsers>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353A7DB-5556-412A-9D1D-FBD31B68025D}">
  <ds:schemaRefs>
    <ds:schemaRef ds:uri="http://schemas.microsoft.com/sharepoint/v3/contenttype/forms"/>
  </ds:schemaRefs>
</ds:datastoreItem>
</file>

<file path=customXml/itemProps2.xml><?xml version="1.0" encoding="utf-8"?>
<ds:datastoreItem xmlns:ds="http://schemas.openxmlformats.org/officeDocument/2006/customXml" ds:itemID="{4D16D2EE-222B-4D61-BC19-520E9B056B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120A55-245F-41A0-B5A5-AA67DDB8109B}">
  <ds:schemaRefs>
    <ds:schemaRef ds:uri="http://schemas.microsoft.com/office/2006/metadata/properties"/>
    <ds:schemaRef ds:uri="http://schemas.microsoft.com/office/infopath/2007/PartnerControls"/>
    <ds:schemaRef ds:uri="aec85117-56f8-48b6-ac55-a10e391da8c7"/>
    <ds:schemaRef ds:uri="35299c8d-3008-4a5c-b338-d22ae370e7d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605</Words>
  <Characters>3452</Characters>
  <Application>Microsoft Office Word</Application>
  <DocSecurity>0</DocSecurity>
  <Lines>28</Lines>
  <Paragraphs>8</Paragraphs>
  <ScaleCrop>false</ScaleCrop>
  <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Eaton</dc:creator>
  <cp:keywords/>
  <dc:description/>
  <cp:lastModifiedBy>Ms Y Morris</cp:lastModifiedBy>
  <cp:revision>5</cp:revision>
  <dcterms:created xsi:type="dcterms:W3CDTF">2026-07-06T13:02:00Z</dcterms:created>
  <dcterms:modified xsi:type="dcterms:W3CDTF">2026-07-14T14:47:00Z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Order">
    <vt:r8>4600</vt:r8>
  </property>
  <property fmtid="{D5CDD505-2E9C-101B-9397-08002B2CF9AE}" pid="4" name="MediaServiceImageTags">
    <vt:lpwstr/>
  </property>
  <property fmtid="{D5CDD505-2E9C-101B-9397-08002B2CF9AE}" pid="5" name="GrammarlyDocumentId">
    <vt:lpwstr>970acf82-73aa-4d45-86cb-6696138f948b</vt:lpwstr>
  </property>
</Properties>
</file>